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0E" w:rsidRDefault="00833A0E" w:rsidP="00280295">
      <w:pPr>
        <w:spacing w:after="0" w:line="240" w:lineRule="auto"/>
        <w:ind w:left="851" w:right="140"/>
        <w:jc w:val="center"/>
        <w:outlineLvl w:val="0"/>
        <w:rPr>
          <w:rFonts w:ascii="Times New Roman" w:hAnsi="Times New Roman"/>
          <w:sz w:val="24"/>
          <w:szCs w:val="24"/>
        </w:rPr>
      </w:pPr>
      <w:r w:rsidRPr="007A61F2">
        <w:rPr>
          <w:rFonts w:ascii="Times New Roman" w:hAnsi="Times New Roman"/>
          <w:sz w:val="24"/>
          <w:szCs w:val="24"/>
        </w:rPr>
        <w:t>Юго-Восточное управление министерства образования и науки Самарской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3A0E" w:rsidRDefault="00833A0E" w:rsidP="00280295">
      <w:pPr>
        <w:spacing w:after="0" w:line="240" w:lineRule="auto"/>
        <w:ind w:left="851" w:right="140"/>
        <w:jc w:val="center"/>
        <w:outlineLvl w:val="0"/>
        <w:rPr>
          <w:rFonts w:ascii="Times New Roman" w:hAnsi="Times New Roman"/>
          <w:sz w:val="24"/>
          <w:szCs w:val="24"/>
        </w:rPr>
      </w:pPr>
      <w:r w:rsidRPr="007A61F2">
        <w:rPr>
          <w:rFonts w:ascii="Times New Roman" w:hAnsi="Times New Roman"/>
          <w:sz w:val="24"/>
          <w:szCs w:val="24"/>
        </w:rPr>
        <w:t>структурное подразделение  государственного бюджетного общеобразовательного</w:t>
      </w:r>
      <w:r w:rsidRPr="007A61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1F2">
        <w:rPr>
          <w:rFonts w:ascii="Times New Roman" w:hAnsi="Times New Roman"/>
          <w:sz w:val="24"/>
          <w:szCs w:val="24"/>
        </w:rPr>
        <w:t xml:space="preserve">учреждения Самарской области средней общеобразовательной школы № 3 «Образовательный центр» города Нефтегорска муниципального района Нефтегорский Самарской области </w:t>
      </w:r>
    </w:p>
    <w:p w:rsidR="00833A0E" w:rsidRPr="007A61F2" w:rsidRDefault="00833A0E" w:rsidP="00280295">
      <w:pPr>
        <w:spacing w:after="0" w:line="240" w:lineRule="auto"/>
        <w:ind w:left="851" w:right="140"/>
        <w:jc w:val="center"/>
        <w:outlineLvl w:val="0"/>
        <w:rPr>
          <w:rFonts w:ascii="Times New Roman" w:hAnsi="Times New Roman"/>
          <w:sz w:val="24"/>
          <w:szCs w:val="24"/>
        </w:rPr>
      </w:pPr>
      <w:r w:rsidRPr="007A61F2">
        <w:rPr>
          <w:rFonts w:ascii="Times New Roman" w:hAnsi="Times New Roman"/>
          <w:sz w:val="24"/>
          <w:szCs w:val="24"/>
        </w:rPr>
        <w:t>– детский сад «Дельфин» г. Нефтегорска</w:t>
      </w: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65364C" w:rsidRDefault="00CF1B4E" w:rsidP="00833A0E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833A0E" w:rsidRPr="0065364C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</w:rPr>
        <w:t>а на развитие сенсорных эталонов</w:t>
      </w:r>
    </w:p>
    <w:p w:rsidR="00833A0E" w:rsidRPr="008914CD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детей </w:t>
      </w:r>
      <w:r w:rsidR="00691815">
        <w:rPr>
          <w:rFonts w:ascii="Times New Roman" w:hAnsi="Times New Roman"/>
          <w:b/>
          <w:sz w:val="28"/>
          <w:szCs w:val="28"/>
        </w:rPr>
        <w:t>средней группы</w:t>
      </w: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5069" w:type="dxa"/>
        <w:jc w:val="right"/>
        <w:tblLook w:val="04A0" w:firstRow="1" w:lastRow="0" w:firstColumn="1" w:lastColumn="0" w:noHBand="0" w:noVBand="1"/>
      </w:tblPr>
      <w:tblGrid>
        <w:gridCol w:w="5069"/>
      </w:tblGrid>
      <w:tr w:rsidR="00833A0E" w:rsidRPr="003E6A06" w:rsidTr="002C2151">
        <w:trPr>
          <w:jc w:val="right"/>
        </w:trPr>
        <w:tc>
          <w:tcPr>
            <w:tcW w:w="5069" w:type="dxa"/>
            <w:shd w:val="clear" w:color="auto" w:fill="auto"/>
          </w:tcPr>
          <w:p w:rsidR="00833A0E" w:rsidRPr="003E6A06" w:rsidRDefault="00833A0E" w:rsidP="002C2151">
            <w:pPr>
              <w:spacing w:after="0" w:line="240" w:lineRule="auto"/>
              <w:ind w:right="175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6A0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-составитель</w:t>
            </w:r>
            <w:r w:rsidRPr="003E6A0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33A0E" w:rsidRPr="003E6A06" w:rsidRDefault="00CF1B4E" w:rsidP="00691815">
            <w:pPr>
              <w:spacing w:after="0" w:line="240" w:lineRule="auto"/>
              <w:ind w:right="175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Фролова Наталья Андреевна</w:t>
            </w:r>
            <w:r w:rsidR="00691815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</w:t>
            </w:r>
          </w:p>
        </w:tc>
      </w:tr>
    </w:tbl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691815" w:rsidRPr="003E6A06" w:rsidRDefault="00691815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33A0E" w:rsidRPr="003E6A06" w:rsidRDefault="00833A0E" w:rsidP="00833A0E">
      <w:pPr>
        <w:spacing w:after="0" w:line="240" w:lineRule="auto"/>
        <w:ind w:right="17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Нефтегорск</w:t>
      </w:r>
      <w:r w:rsidR="00CF1B4E">
        <w:rPr>
          <w:rFonts w:ascii="Times New Roman" w:hAnsi="Times New Roman"/>
          <w:b/>
          <w:sz w:val="28"/>
          <w:szCs w:val="28"/>
        </w:rPr>
        <w:t>, 2021г.</w:t>
      </w:r>
    </w:p>
    <w:p w:rsidR="00CF1B4E" w:rsidRDefault="00CF1B4E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815" w:rsidRDefault="0069181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815" w:rsidRDefault="0069181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815" w:rsidRDefault="0069181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815" w:rsidRDefault="0069181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815" w:rsidRDefault="0069181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0295" w:rsidRDefault="00280295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</w:t>
      </w:r>
      <w:r w:rsidRPr="002802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</w:t>
      </w:r>
      <w:r w:rsidRPr="002802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тия</w:t>
      </w:r>
      <w:r w:rsidRPr="002802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F1B4E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сенсорных эталонов</w:t>
      </w:r>
      <w:r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детей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ОВЗ.</w:t>
      </w:r>
    </w:p>
    <w:p w:rsidR="00280295" w:rsidRPr="00280295" w:rsidRDefault="00280295" w:rsidP="00280295">
      <w:pPr>
        <w:spacing w:after="0" w:line="360" w:lineRule="auto"/>
        <w:ind w:left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02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Аудитория: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</w:t>
      </w:r>
      <w:r w:rsidR="00CF1B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реднего дошкольного возраста (4 – 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лет).</w:t>
      </w:r>
    </w:p>
    <w:p w:rsidR="00280295" w:rsidRPr="00280295" w:rsidRDefault="00280295" w:rsidP="0028029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2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Условия осуществления мероприятия: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 можно использовать </w:t>
      </w:r>
      <w:r w:rsidR="00AC3F5A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индивидуальной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работе, </w:t>
      </w:r>
      <w:r w:rsidR="00CF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подгрупповой работе, </w:t>
      </w:r>
      <w:r w:rsidR="00AC3F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занятии, в режимные моменты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b/>
          <w:sz w:val="28"/>
          <w:szCs w:val="28"/>
        </w:rPr>
        <w:t>Проблема.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У детей с ОВЗ (с ЗПР</w:t>
      </w:r>
      <w:r w:rsidR="001612D8">
        <w:rPr>
          <w:rFonts w:ascii="Times New Roman" w:eastAsia="Times New Roman" w:hAnsi="Times New Roman" w:cs="Times New Roman"/>
          <w:sz w:val="28"/>
          <w:szCs w:val="28"/>
        </w:rPr>
        <w:t>)  в большей степени выражены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12D8" w:rsidRDefault="001612D8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C">
        <w:rPr>
          <w:rFonts w:ascii="Times New Roman" w:hAnsi="Times New Roman" w:cs="Times New Roman"/>
          <w:sz w:val="28"/>
          <w:szCs w:val="28"/>
        </w:rPr>
        <w:t xml:space="preserve">–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снижение обучаемости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364C" w:rsidRDefault="001477A9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недостаточный уровень развития моторики</w:t>
      </w:r>
      <w:r w:rsidRPr="0065364C">
        <w:rPr>
          <w:rFonts w:ascii="Times New Roman" w:hAnsi="Times New Roman" w:cs="Times New Roman"/>
          <w:sz w:val="28"/>
          <w:szCs w:val="28"/>
        </w:rPr>
        <w:t>;</w:t>
      </w:r>
    </w:p>
    <w:p w:rsidR="0065364C" w:rsidRDefault="001477A9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C">
        <w:rPr>
          <w:rFonts w:ascii="Times New Roman" w:hAnsi="Times New Roman" w:cs="Times New Roman"/>
          <w:sz w:val="28"/>
          <w:szCs w:val="28"/>
        </w:rPr>
        <w:t xml:space="preserve"> 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повышенная отвлекаемость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364C" w:rsidRDefault="001477A9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восприятия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1B4E">
        <w:rPr>
          <w:rFonts w:ascii="Times New Roman" w:eastAsia="Times New Roman" w:hAnsi="Times New Roman" w:cs="Times New Roman"/>
          <w:sz w:val="28"/>
          <w:szCs w:val="28"/>
        </w:rPr>
        <w:t>неустойчивость внимания</w:t>
      </w:r>
      <w:r w:rsidRPr="0065364C">
        <w:rPr>
          <w:rFonts w:ascii="Times New Roman" w:hAnsi="Times New Roman" w:cs="Times New Roman"/>
          <w:sz w:val="28"/>
          <w:szCs w:val="28"/>
        </w:rPr>
        <w:t>;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hAnsi="Times New Roman" w:cs="Times New Roman"/>
          <w:sz w:val="28"/>
          <w:szCs w:val="28"/>
        </w:rPr>
        <w:t>- не умеют концентрировать своё внимание на предлагаемую инструкцию.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hAnsi="Times New Roman" w:cs="Times New Roman"/>
          <w:b/>
          <w:sz w:val="28"/>
          <w:szCs w:val="28"/>
        </w:rPr>
        <w:t>Цель</w:t>
      </w:r>
      <w:r w:rsidR="0030234B">
        <w:rPr>
          <w:rFonts w:ascii="Times New Roman" w:hAnsi="Times New Roman" w:cs="Times New Roman"/>
          <w:b/>
          <w:sz w:val="28"/>
          <w:szCs w:val="28"/>
        </w:rPr>
        <w:t xml:space="preserve"> использования картотеки игр</w:t>
      </w:r>
      <w:r w:rsidRPr="0065364C">
        <w:rPr>
          <w:rFonts w:ascii="Times New Roman" w:hAnsi="Times New Roman" w:cs="Times New Roman"/>
          <w:b/>
          <w:sz w:val="28"/>
          <w:szCs w:val="28"/>
        </w:rPr>
        <w:t>:</w:t>
      </w:r>
      <w:r w:rsidRPr="0065364C">
        <w:rPr>
          <w:rFonts w:ascii="Times New Roman" w:hAnsi="Times New Roman" w:cs="Times New Roman"/>
          <w:sz w:val="28"/>
          <w:szCs w:val="28"/>
        </w:rPr>
        <w:t xml:space="preserve">  </w:t>
      </w:r>
      <w:r w:rsidR="0028029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0234B">
        <w:rPr>
          <w:rFonts w:ascii="Times New Roman" w:hAnsi="Times New Roman" w:cs="Times New Roman"/>
          <w:sz w:val="28"/>
          <w:szCs w:val="28"/>
        </w:rPr>
        <w:t xml:space="preserve"> </w:t>
      </w:r>
      <w:r w:rsidR="00CF1B4E">
        <w:rPr>
          <w:rFonts w:ascii="Times New Roman" w:hAnsi="Times New Roman" w:cs="Times New Roman"/>
          <w:sz w:val="28"/>
          <w:szCs w:val="28"/>
        </w:rPr>
        <w:t xml:space="preserve">восприятия цвета и размера фигур у </w:t>
      </w:r>
      <w:r w:rsidR="00280295">
        <w:rPr>
          <w:rFonts w:ascii="Times New Roman" w:hAnsi="Times New Roman" w:cs="Times New Roman"/>
          <w:sz w:val="28"/>
          <w:szCs w:val="28"/>
        </w:rPr>
        <w:t xml:space="preserve"> детей с ОВЗ, через игру.</w:t>
      </w:r>
    </w:p>
    <w:p w:rsidR="00DD7BA8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6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7A9" w:rsidRPr="0065364C" w:rsidRDefault="00DD7BA8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477A9" w:rsidRPr="0065364C"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="00CF1B4E">
        <w:rPr>
          <w:rFonts w:ascii="Times New Roman" w:hAnsi="Times New Roman" w:cs="Times New Roman"/>
          <w:sz w:val="28"/>
          <w:szCs w:val="28"/>
        </w:rPr>
        <w:t>мелкую моторику</w:t>
      </w:r>
      <w:r w:rsidR="001477A9" w:rsidRPr="0065364C">
        <w:rPr>
          <w:rFonts w:ascii="Times New Roman" w:hAnsi="Times New Roman" w:cs="Times New Roman"/>
          <w:sz w:val="28"/>
          <w:szCs w:val="28"/>
        </w:rPr>
        <w:t>.</w:t>
      </w:r>
    </w:p>
    <w:p w:rsidR="001477A9" w:rsidRPr="0065364C" w:rsidRDefault="00DD7BA8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B4E">
        <w:rPr>
          <w:rFonts w:ascii="Times New Roman" w:hAnsi="Times New Roman" w:cs="Times New Roman"/>
          <w:sz w:val="28"/>
          <w:szCs w:val="28"/>
        </w:rPr>
        <w:t>Формировать сенсорные способности у детей</w:t>
      </w:r>
      <w:r w:rsidR="001477A9" w:rsidRPr="0065364C">
        <w:rPr>
          <w:rFonts w:ascii="Times New Roman" w:hAnsi="Times New Roman" w:cs="Times New Roman"/>
          <w:sz w:val="28"/>
          <w:szCs w:val="28"/>
        </w:rPr>
        <w:t>.</w:t>
      </w:r>
    </w:p>
    <w:p w:rsidR="001477A9" w:rsidRPr="0065364C" w:rsidRDefault="00DD7BA8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7A9" w:rsidRPr="0065364C">
        <w:rPr>
          <w:rFonts w:ascii="Times New Roman" w:hAnsi="Times New Roman" w:cs="Times New Roman"/>
          <w:sz w:val="28"/>
          <w:szCs w:val="28"/>
        </w:rPr>
        <w:t>Развить  способность переключать внимание.</w:t>
      </w:r>
    </w:p>
    <w:p w:rsidR="001477A9" w:rsidRPr="00DD7BA8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A8">
        <w:rPr>
          <w:rFonts w:ascii="Times New Roman" w:hAnsi="Times New Roman" w:cs="Times New Roman"/>
          <w:b/>
          <w:sz w:val="28"/>
          <w:szCs w:val="28"/>
        </w:rPr>
        <w:t>Специальные педагогические условия: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- Систематически выполнять игры  и упражнения на </w:t>
      </w:r>
      <w:r w:rsidR="00941DE5">
        <w:rPr>
          <w:rFonts w:ascii="Times New Roman" w:eastAsia="Times New Roman" w:hAnsi="Times New Roman" w:cs="Times New Roman"/>
          <w:sz w:val="28"/>
          <w:szCs w:val="28"/>
        </w:rPr>
        <w:t>восприятия цвета</w:t>
      </w:r>
      <w:r w:rsidRPr="0065364C">
        <w:rPr>
          <w:rFonts w:ascii="Times New Roman" w:eastAsia="Times New Roman" w:hAnsi="Times New Roman" w:cs="Times New Roman"/>
          <w:sz w:val="28"/>
          <w:szCs w:val="28"/>
        </w:rPr>
        <w:t xml:space="preserve"> в занятиях и режимных моментах.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>- Включать ребёнка в новые виды деятельности.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>- Разнообразие средств руководства вниманием  (речь, жест, от инструкции – к самоинструкции).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>- Смена видов деятельности.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>- Опора на познавательный интерес (занимательность, головоломки, проблемные вопросы).</w:t>
      </w:r>
    </w:p>
    <w:p w:rsidR="001477A9" w:rsidRPr="0065364C" w:rsidRDefault="001477A9" w:rsidP="0030234B">
      <w:pPr>
        <w:tabs>
          <w:tab w:val="left" w:pos="10490"/>
        </w:tabs>
        <w:spacing w:after="0" w:line="36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eastAsia="Times New Roman" w:hAnsi="Times New Roman" w:cs="Times New Roman"/>
          <w:sz w:val="28"/>
          <w:szCs w:val="28"/>
        </w:rPr>
        <w:t>- Требования  к организации деятельности: подготовка к смене задачи, доведение начатого до конц</w:t>
      </w:r>
      <w:r w:rsidRPr="0065364C">
        <w:rPr>
          <w:rFonts w:ascii="Times New Roman" w:hAnsi="Times New Roman" w:cs="Times New Roman"/>
          <w:sz w:val="28"/>
          <w:szCs w:val="28"/>
        </w:rPr>
        <w:t>а.</w:t>
      </w:r>
    </w:p>
    <w:p w:rsidR="001477A9" w:rsidRPr="00941DE5" w:rsidRDefault="001477A9" w:rsidP="00941DE5">
      <w:pPr>
        <w:tabs>
          <w:tab w:val="left" w:pos="567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653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34B" w:rsidRDefault="0030234B" w:rsidP="00941DE5">
      <w:pPr>
        <w:spacing w:after="0" w:line="360" w:lineRule="auto"/>
        <w:ind w:left="567" w:right="-1"/>
        <w:rPr>
          <w:rFonts w:ascii="Times New Roman" w:hAnsi="Times New Roman" w:cs="Times New Roman"/>
          <w:b/>
          <w:sz w:val="28"/>
          <w:szCs w:val="28"/>
        </w:rPr>
      </w:pPr>
    </w:p>
    <w:p w:rsidR="001477A9" w:rsidRPr="00833A0E" w:rsidRDefault="00941DE5" w:rsidP="0030234B">
      <w:pPr>
        <w:spacing w:after="0" w:line="36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="00833A0E" w:rsidRPr="00833A0E">
        <w:rPr>
          <w:rFonts w:ascii="Times New Roman" w:hAnsi="Times New Roman" w:cs="Times New Roman"/>
          <w:b/>
          <w:sz w:val="28"/>
          <w:szCs w:val="28"/>
        </w:rPr>
        <w:t>:</w:t>
      </w:r>
    </w:p>
    <w:p w:rsidR="00941DE5" w:rsidRDefault="00941DE5" w:rsidP="00941DE5">
      <w:pPr>
        <w:spacing w:after="0" w:line="36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E5">
        <w:rPr>
          <w:rFonts w:ascii="Times New Roman" w:hAnsi="Times New Roman" w:cs="Times New Roman"/>
          <w:b/>
          <w:sz w:val="28"/>
          <w:szCs w:val="28"/>
        </w:rPr>
        <w:t>«Собери гусеничку»</w:t>
      </w:r>
    </w:p>
    <w:p w:rsidR="00941DE5" w:rsidRPr="00941DE5" w:rsidRDefault="00941DE5" w:rsidP="00941DE5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3 образца гусениц с разной последовательностью цветов; крышки соответствующие цветам на образце; шнурок; круги большого и маленького размера разных цветов.</w:t>
      </w:r>
    </w:p>
    <w:p w:rsidR="00165298" w:rsidRDefault="00941DE5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941DE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5298">
        <w:rPr>
          <w:rFonts w:ascii="Times New Roman" w:hAnsi="Times New Roman" w:cs="Times New Roman"/>
          <w:sz w:val="28"/>
          <w:szCs w:val="28"/>
        </w:rPr>
        <w:t>Ребёнку</w:t>
      </w:r>
      <w:r w:rsidR="00A667B4" w:rsidRPr="0065364C">
        <w:rPr>
          <w:rFonts w:ascii="Times New Roman" w:hAnsi="Times New Roman" w:cs="Times New Roman"/>
          <w:sz w:val="28"/>
          <w:szCs w:val="28"/>
        </w:rPr>
        <w:t xml:space="preserve"> </w:t>
      </w:r>
      <w:r w:rsidR="00165298">
        <w:rPr>
          <w:rFonts w:ascii="Times New Roman" w:hAnsi="Times New Roman" w:cs="Times New Roman"/>
          <w:sz w:val="28"/>
          <w:szCs w:val="28"/>
        </w:rPr>
        <w:t xml:space="preserve">предлагается повторить гусеницу как на образце, путем </w:t>
      </w:r>
      <w:r>
        <w:rPr>
          <w:rFonts w:ascii="Times New Roman" w:hAnsi="Times New Roman" w:cs="Times New Roman"/>
          <w:sz w:val="28"/>
          <w:szCs w:val="28"/>
        </w:rPr>
        <w:t>нанизыва</w:t>
      </w:r>
      <w:r w:rsidR="0016529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крыш</w:t>
      </w:r>
      <w:r w:rsidR="00165298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на шнурок в определенной последовательности цветов, образуя «туловище» гусеницы. 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501"/>
        <w:gridCol w:w="3908"/>
        <w:gridCol w:w="4012"/>
      </w:tblGrid>
      <w:tr w:rsidR="00165298" w:rsidTr="00165298">
        <w:tc>
          <w:tcPr>
            <w:tcW w:w="2376" w:type="dxa"/>
          </w:tcPr>
          <w:p w:rsidR="00165298" w:rsidRPr="00165298" w:rsidRDefault="00165298" w:rsidP="0016529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игры</w:t>
            </w:r>
          </w:p>
        </w:tc>
        <w:tc>
          <w:tcPr>
            <w:tcW w:w="3969" w:type="dxa"/>
          </w:tcPr>
          <w:p w:rsidR="00165298" w:rsidRPr="00165298" w:rsidRDefault="00165298" w:rsidP="0016529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076" w:type="dxa"/>
          </w:tcPr>
          <w:p w:rsidR="00165298" w:rsidRPr="00165298" w:rsidRDefault="00165298" w:rsidP="00165298">
            <w:p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ребенка</w:t>
            </w:r>
          </w:p>
        </w:tc>
      </w:tr>
      <w:tr w:rsidR="00165298" w:rsidTr="00165298">
        <w:tc>
          <w:tcPr>
            <w:tcW w:w="2376" w:type="dxa"/>
          </w:tcPr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969" w:type="dxa"/>
          </w:tcPr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картинки гусениц (Приложение 1)</w:t>
            </w:r>
          </w:p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 внимательно на картинки, кто на них изображен? Молодец. Давай рассмотрим туловище гусеницы</w:t>
            </w:r>
          </w:p>
        </w:tc>
        <w:tc>
          <w:tcPr>
            <w:tcW w:w="4076" w:type="dxa"/>
          </w:tcPr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картинки</w:t>
            </w:r>
          </w:p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</w:tc>
      </w:tr>
      <w:tr w:rsidR="00165298" w:rsidTr="00165298">
        <w:tc>
          <w:tcPr>
            <w:tcW w:w="2376" w:type="dxa"/>
          </w:tcPr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969" w:type="dxa"/>
          </w:tcPr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-Посмотри, у нас есть такие красивые гусеницы, крышки и шнурок. Мы с тобой попробуем сделать гусеницу сами. Возьми в руку один конец шнурка, а в другую руку крышку, такого цвета, как на образце. Какого цвета ты возьмешь следующую крышку?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-Молодец, у тебя хорошо получается, давай продолжим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-Посмотри, кто у нас получился? Отлично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-Теперь снимай крышки со шнурка, сделаем нашей гусеницы еще одного дружочка.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продолжает оказывать помощь в создании гусеницы по образцам</w:t>
            </w:r>
          </w:p>
        </w:tc>
        <w:tc>
          <w:tcPr>
            <w:tcW w:w="4076" w:type="dxa"/>
          </w:tcPr>
          <w:p w:rsidR="00165298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Рассматривает образцы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Берет шнурок и крышки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Вставляет шнурок в первую крышку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делать туловище гусеницы из крышек с помощью воспитателя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3 гусеницы по образцам</w:t>
            </w:r>
          </w:p>
        </w:tc>
      </w:tr>
      <w:tr w:rsidR="00165298" w:rsidTr="00165298">
        <w:tc>
          <w:tcPr>
            <w:tcW w:w="2376" w:type="dxa"/>
          </w:tcPr>
          <w:p w:rsidR="00165298" w:rsidRDefault="00165298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969" w:type="dxa"/>
          </w:tcPr>
          <w:p w:rsidR="00165298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цвета есть у гусеницы?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голова у этой гусеницы?</w:t>
            </w:r>
          </w:p>
          <w:p w:rsidR="002C2151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самый последний кружок у второй гусеницы?</w:t>
            </w:r>
          </w:p>
        </w:tc>
        <w:tc>
          <w:tcPr>
            <w:tcW w:w="4076" w:type="dxa"/>
          </w:tcPr>
          <w:p w:rsidR="00165298" w:rsidRDefault="002C2151" w:rsidP="0030234B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вопросы</w:t>
            </w:r>
          </w:p>
        </w:tc>
      </w:tr>
    </w:tbl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Pr="002C2151" w:rsidRDefault="002C2151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151">
        <w:rPr>
          <w:rFonts w:ascii="Times New Roman" w:hAnsi="Times New Roman" w:cs="Times New Roman"/>
          <w:b/>
          <w:sz w:val="28"/>
          <w:szCs w:val="28"/>
        </w:rPr>
        <w:t xml:space="preserve">Усложнение игры: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B2">
        <w:rPr>
          <w:rFonts w:ascii="Times New Roman" w:hAnsi="Times New Roman" w:cs="Times New Roman"/>
          <w:sz w:val="28"/>
          <w:szCs w:val="28"/>
        </w:rPr>
        <w:t>Воспитатель показывает ребенку</w:t>
      </w:r>
      <w:r w:rsidRPr="002C2151">
        <w:rPr>
          <w:rFonts w:ascii="Times New Roman" w:hAnsi="Times New Roman" w:cs="Times New Roman"/>
          <w:sz w:val="28"/>
          <w:szCs w:val="28"/>
        </w:rPr>
        <w:t xml:space="preserve"> кружочки разной величины и цвета</w:t>
      </w:r>
      <w:r>
        <w:rPr>
          <w:rFonts w:ascii="Times New Roman" w:hAnsi="Times New Roman" w:cs="Times New Roman"/>
          <w:sz w:val="28"/>
          <w:szCs w:val="28"/>
        </w:rPr>
        <w:t xml:space="preserve"> (Большой и маленький)</w:t>
      </w:r>
      <w:r w:rsidR="00214BB2">
        <w:rPr>
          <w:rFonts w:ascii="Times New Roman" w:hAnsi="Times New Roman" w:cs="Times New Roman"/>
          <w:sz w:val="28"/>
          <w:szCs w:val="28"/>
        </w:rPr>
        <w:t xml:space="preserve">. Предлагает ребенку собрать на плоскости необычную гусеницу. Дает инструкцию: возьми большой красный кружок и положи его первым, далее возьми маленький желтый кружок и т.д. Кружочки можно располагать в разной последовательности: большой – маленький - большой; два больших - маленький; два больших - два маленьких и т.д. </w:t>
      </w: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30234B">
      <w:pPr>
        <w:spacing w:after="0" w:line="36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34B" w:rsidRDefault="0030234B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16529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2151" w:rsidRDefault="002C2151" w:rsidP="00214BB2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C2151" w:rsidRDefault="002C2151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C70DA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198120</wp:posOffset>
            </wp:positionV>
            <wp:extent cx="6838950" cy="3838575"/>
            <wp:effectExtent l="19050" t="0" r="0" b="0"/>
            <wp:wrapNone/>
            <wp:docPr id="5" name="Рисунок 4" descr="gusenic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enica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0DA" w:rsidRPr="00A667B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165298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52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3847465"/>
            <wp:effectExtent l="19050" t="0" r="0" b="0"/>
            <wp:docPr id="11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98" w:rsidRDefault="00165298" w:rsidP="00EC70DA">
      <w:pPr>
        <w:spacing w:after="0" w:line="360" w:lineRule="auto"/>
        <w:ind w:left="142" w:right="-1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214BB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5C5" w:rsidRDefault="005855C5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2C2151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65F" w:rsidRDefault="0052465F" w:rsidP="0052465F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0DA" w:rsidRDefault="00EC70DA" w:rsidP="00833A0E">
      <w:pPr>
        <w:spacing w:after="0" w:line="360" w:lineRule="auto"/>
        <w:ind w:left="142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B4" w:rsidRDefault="00A667B4"/>
    <w:sectPr w:rsidR="00A667B4" w:rsidSect="00EC70DA">
      <w:footerReference w:type="default" r:id="rId8"/>
      <w:pgSz w:w="11906" w:h="16838"/>
      <w:pgMar w:top="765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6B" w:rsidRDefault="00E15D6B" w:rsidP="00832DAD">
      <w:pPr>
        <w:spacing w:after="0" w:line="240" w:lineRule="auto"/>
      </w:pPr>
      <w:r>
        <w:separator/>
      </w:r>
    </w:p>
  </w:endnote>
  <w:endnote w:type="continuationSeparator" w:id="0">
    <w:p w:rsidR="00E15D6B" w:rsidRDefault="00E15D6B" w:rsidP="0083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1257"/>
      <w:docPartObj>
        <w:docPartGallery w:val="Page Numbers (Bottom of Page)"/>
        <w:docPartUnique/>
      </w:docPartObj>
    </w:sdtPr>
    <w:sdtEndPr/>
    <w:sdtContent>
      <w:p w:rsidR="002C2151" w:rsidRDefault="00E15D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151" w:rsidRDefault="002C21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6B" w:rsidRDefault="00E15D6B" w:rsidP="00832DAD">
      <w:pPr>
        <w:spacing w:after="0" w:line="240" w:lineRule="auto"/>
      </w:pPr>
      <w:r>
        <w:separator/>
      </w:r>
    </w:p>
  </w:footnote>
  <w:footnote w:type="continuationSeparator" w:id="0">
    <w:p w:rsidR="00E15D6B" w:rsidRDefault="00E15D6B" w:rsidP="00832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7B4"/>
    <w:rsid w:val="000842BF"/>
    <w:rsid w:val="000A095E"/>
    <w:rsid w:val="0010762B"/>
    <w:rsid w:val="001477A9"/>
    <w:rsid w:val="00155BA3"/>
    <w:rsid w:val="001612D8"/>
    <w:rsid w:val="00165298"/>
    <w:rsid w:val="00202D3D"/>
    <w:rsid w:val="00214BB2"/>
    <w:rsid w:val="0024444E"/>
    <w:rsid w:val="00280295"/>
    <w:rsid w:val="002C2151"/>
    <w:rsid w:val="002D2835"/>
    <w:rsid w:val="0030234B"/>
    <w:rsid w:val="003D5528"/>
    <w:rsid w:val="0052465F"/>
    <w:rsid w:val="005266EF"/>
    <w:rsid w:val="005855C5"/>
    <w:rsid w:val="0065364C"/>
    <w:rsid w:val="00691815"/>
    <w:rsid w:val="007620DD"/>
    <w:rsid w:val="00782858"/>
    <w:rsid w:val="007C5D70"/>
    <w:rsid w:val="007D4EDE"/>
    <w:rsid w:val="00832DAD"/>
    <w:rsid w:val="00833A0E"/>
    <w:rsid w:val="00887094"/>
    <w:rsid w:val="00941DE5"/>
    <w:rsid w:val="00972A96"/>
    <w:rsid w:val="00A667B4"/>
    <w:rsid w:val="00AC3F5A"/>
    <w:rsid w:val="00B10036"/>
    <w:rsid w:val="00B80D37"/>
    <w:rsid w:val="00CF1B4E"/>
    <w:rsid w:val="00DD7BA8"/>
    <w:rsid w:val="00DF232B"/>
    <w:rsid w:val="00E15D6B"/>
    <w:rsid w:val="00EC70DA"/>
    <w:rsid w:val="00F44527"/>
    <w:rsid w:val="00F66414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09B7"/>
  <w15:docId w15:val="{F7B20C53-AABC-4BB6-9505-75BCE5A8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7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7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2DAD"/>
  </w:style>
  <w:style w:type="paragraph" w:styleId="a8">
    <w:name w:val="footer"/>
    <w:basedOn w:val="a"/>
    <w:link w:val="a9"/>
    <w:uiPriority w:val="99"/>
    <w:unhideWhenUsed/>
    <w:rsid w:val="0083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DAD"/>
  </w:style>
  <w:style w:type="character" w:styleId="aa">
    <w:name w:val="Strong"/>
    <w:basedOn w:val="a0"/>
    <w:uiPriority w:val="22"/>
    <w:qFormat/>
    <w:rsid w:val="00280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Елена</cp:lastModifiedBy>
  <cp:revision>19</cp:revision>
  <cp:lastPrinted>2016-10-30T12:24:00Z</cp:lastPrinted>
  <dcterms:created xsi:type="dcterms:W3CDTF">2016-10-30T12:10:00Z</dcterms:created>
  <dcterms:modified xsi:type="dcterms:W3CDTF">2022-01-12T16:50:00Z</dcterms:modified>
</cp:coreProperties>
</file>